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14E" w:rsidRPr="00A46718" w:rsidRDefault="0008414E" w:rsidP="0008414E">
      <w:pPr>
        <w:pStyle w:val="NoSpacing"/>
        <w:rPr>
          <w:rFonts w:asciiTheme="minorHAnsi" w:hAnsiTheme="minorHAnsi"/>
          <w:sz w:val="22"/>
          <w:szCs w:val="22"/>
        </w:rPr>
      </w:pPr>
      <w:r w:rsidRPr="00A46718">
        <w:rPr>
          <w:rFonts w:asciiTheme="minorHAnsi" w:hAnsiTheme="minorHAnsi"/>
          <w:sz w:val="22"/>
          <w:szCs w:val="22"/>
        </w:rPr>
        <w:t> </w:t>
      </w:r>
    </w:p>
    <w:p w:rsidR="0008414E" w:rsidRDefault="0008414E" w:rsidP="0008414E">
      <w:pPr>
        <w:pStyle w:val="NoSpacing"/>
        <w:rPr>
          <w:b/>
          <w:sz w:val="22"/>
          <w:szCs w:val="22"/>
        </w:rPr>
      </w:pPr>
      <w:r>
        <w:rPr>
          <w:b/>
          <w:sz w:val="22"/>
          <w:szCs w:val="22"/>
          <w:u w:val="single"/>
        </w:rPr>
        <w:t>Magnet Discovery Centers</w:t>
      </w:r>
      <w:r>
        <w:rPr>
          <w:b/>
          <w:sz w:val="22"/>
          <w:szCs w:val="22"/>
        </w:rPr>
        <w:t>:</w:t>
      </w:r>
    </w:p>
    <w:p w:rsidR="0008414E" w:rsidRPr="003B3026" w:rsidRDefault="0008414E" w:rsidP="0008414E">
      <w:pPr>
        <w:pStyle w:val="NoSpacing"/>
        <w:rPr>
          <w:sz w:val="22"/>
          <w:szCs w:val="22"/>
        </w:rPr>
      </w:pPr>
      <w:r w:rsidRPr="003B3026">
        <w:rPr>
          <w:sz w:val="22"/>
          <w:szCs w:val="22"/>
        </w:rPr>
        <w:t>What can magnets do?</w:t>
      </w:r>
    </w:p>
    <w:p w:rsidR="0008414E" w:rsidRPr="003B3026" w:rsidRDefault="0008414E" w:rsidP="0008414E">
      <w:pPr>
        <w:pStyle w:val="NoSpacing"/>
        <w:rPr>
          <w:sz w:val="22"/>
          <w:szCs w:val="22"/>
        </w:rPr>
      </w:pPr>
      <w:r w:rsidRPr="003B3026">
        <w:rPr>
          <w:sz w:val="22"/>
          <w:szCs w:val="22"/>
        </w:rPr>
        <w:t>Let’s find out!</w:t>
      </w:r>
    </w:p>
    <w:p w:rsidR="0008414E" w:rsidRPr="003B3026" w:rsidRDefault="0008414E" w:rsidP="0008414E">
      <w:pPr>
        <w:pStyle w:val="NoSpacing"/>
        <w:rPr>
          <w:sz w:val="22"/>
          <w:szCs w:val="22"/>
        </w:rPr>
      </w:pPr>
    </w:p>
    <w:p w:rsidR="0008414E" w:rsidRPr="003B3026" w:rsidRDefault="0008414E" w:rsidP="0008414E">
      <w:pPr>
        <w:pStyle w:val="NoSpacing"/>
        <w:rPr>
          <w:sz w:val="22"/>
          <w:szCs w:val="22"/>
        </w:rPr>
      </w:pPr>
      <w:r w:rsidRPr="003B3026">
        <w:rPr>
          <w:sz w:val="22"/>
          <w:szCs w:val="22"/>
        </w:rPr>
        <w:t>Can you make two m</w:t>
      </w:r>
      <w:r>
        <w:rPr>
          <w:sz w:val="22"/>
          <w:szCs w:val="22"/>
        </w:rPr>
        <w:t xml:space="preserve">agnetic balls on strings stand </w:t>
      </w:r>
      <w:r w:rsidRPr="003B3026">
        <w:rPr>
          <w:sz w:val="22"/>
          <w:szCs w:val="22"/>
        </w:rPr>
        <w:t xml:space="preserve">upright?  </w:t>
      </w:r>
      <w:r>
        <w:rPr>
          <w:sz w:val="22"/>
          <w:szCs w:val="22"/>
        </w:rPr>
        <w:t>Use the activity card to discover more!</w:t>
      </w:r>
    </w:p>
    <w:p w:rsidR="0008414E" w:rsidRPr="003B3026" w:rsidRDefault="0008414E" w:rsidP="0008414E">
      <w:pPr>
        <w:pStyle w:val="NoSpacing"/>
        <w:rPr>
          <w:sz w:val="22"/>
          <w:szCs w:val="22"/>
        </w:rPr>
      </w:pPr>
    </w:p>
    <w:p w:rsidR="0008414E" w:rsidRPr="003B3026" w:rsidRDefault="0008414E" w:rsidP="0008414E">
      <w:pPr>
        <w:pStyle w:val="NoSpacing"/>
        <w:rPr>
          <w:sz w:val="22"/>
          <w:szCs w:val="22"/>
        </w:rPr>
      </w:pPr>
      <w:r w:rsidRPr="003B3026">
        <w:rPr>
          <w:sz w:val="22"/>
          <w:szCs w:val="22"/>
        </w:rPr>
        <w:t xml:space="preserve">Can you use </w:t>
      </w:r>
      <w:r w:rsidR="00DF3620">
        <w:rPr>
          <w:sz w:val="22"/>
          <w:szCs w:val="22"/>
        </w:rPr>
        <w:t xml:space="preserve">magnet </w:t>
      </w:r>
      <w:bookmarkStart w:id="0" w:name="_GoBack"/>
      <w:bookmarkEnd w:id="0"/>
      <w:r w:rsidRPr="003B3026">
        <w:rPr>
          <w:sz w:val="22"/>
          <w:szCs w:val="22"/>
        </w:rPr>
        <w:t>wands to make the rectangular magnets spin around?  Use the activity card to discover more!</w:t>
      </w:r>
    </w:p>
    <w:p w:rsidR="0008414E" w:rsidRPr="003B3026" w:rsidRDefault="0008414E" w:rsidP="0008414E">
      <w:pPr>
        <w:pStyle w:val="NoSpacing"/>
        <w:rPr>
          <w:sz w:val="22"/>
          <w:szCs w:val="22"/>
        </w:rPr>
      </w:pPr>
    </w:p>
    <w:p w:rsidR="00A473DF" w:rsidRDefault="0008414E" w:rsidP="0008414E">
      <w:r w:rsidRPr="003B3026">
        <w:rPr>
          <w:sz w:val="22"/>
          <w:szCs w:val="22"/>
        </w:rPr>
        <w:t>Use the activity card to experiment with the discovery center that has a stack of blue and red magnets and one ball on a string!</w:t>
      </w:r>
    </w:p>
    <w:sectPr w:rsidR="00A473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414E"/>
    <w:rsid w:val="0008414E"/>
    <w:rsid w:val="00A473DF"/>
    <w:rsid w:val="00DF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14E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8414E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414E"/>
    <w:pPr>
      <w:spacing w:after="120" w:line="285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8414E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>Cook Memorial Public Library District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 Memorial Public Library</dc:creator>
  <cp:lastModifiedBy>Cook Memorial Public Library</cp:lastModifiedBy>
  <cp:revision>2</cp:revision>
  <dcterms:created xsi:type="dcterms:W3CDTF">2015-09-24T15:28:00Z</dcterms:created>
  <dcterms:modified xsi:type="dcterms:W3CDTF">2015-09-24T15:29:00Z</dcterms:modified>
</cp:coreProperties>
</file>